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672"/>
        <w:gridCol w:w="4291"/>
        <w:gridCol w:w="666"/>
        <w:gridCol w:w="714"/>
        <w:gridCol w:w="650"/>
        <w:gridCol w:w="1332"/>
        <w:gridCol w:w="551"/>
        <w:gridCol w:w="1403"/>
      </w:tblGrid>
      <w:tr w:rsidR="00B92FCC" w:rsidRPr="00B92FCC" w:rsidTr="00B92FCC">
        <w:trPr>
          <w:trHeight w:val="1880"/>
        </w:trPr>
        <w:tc>
          <w:tcPr>
            <w:tcW w:w="1027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92FCC" w:rsidRPr="00B92FCC" w:rsidRDefault="00B92FCC" w:rsidP="00B92FCC">
            <w:pPr>
              <w:jc w:val="right"/>
            </w:pPr>
          </w:p>
          <w:p w:rsidR="00B92FCC" w:rsidRPr="00B92FCC" w:rsidRDefault="00B92FCC" w:rsidP="00B92FCC">
            <w:pPr>
              <w:jc w:val="right"/>
            </w:pPr>
            <w:r w:rsidRPr="00B92FCC">
              <w:t>Приложение   № 4</w:t>
            </w:r>
          </w:p>
          <w:p w:rsidR="00B92FCC" w:rsidRPr="00B92FCC" w:rsidRDefault="00B92FCC" w:rsidP="00B92FCC">
            <w:pPr>
              <w:jc w:val="right"/>
            </w:pPr>
            <w:r w:rsidRPr="00B92FCC">
              <w:t xml:space="preserve">                              к решению Совета Пригородного сельского  </w:t>
            </w:r>
          </w:p>
          <w:p w:rsidR="00B92FCC" w:rsidRPr="00B92FCC" w:rsidRDefault="00B92FCC" w:rsidP="00C50373">
            <w:pPr>
              <w:jc w:val="right"/>
            </w:pPr>
            <w:r w:rsidRPr="00B92FCC">
              <w:t xml:space="preserve">  </w:t>
            </w:r>
            <w:r w:rsidR="00C50373">
              <w:t xml:space="preserve">                       поселения Крымского района</w:t>
            </w:r>
          </w:p>
          <w:p w:rsidR="00B92FCC" w:rsidRPr="00B92FCC" w:rsidRDefault="00B92FCC" w:rsidP="00B92FCC">
            <w:pPr>
              <w:jc w:val="right"/>
            </w:pPr>
            <w:r w:rsidRPr="00B92FCC">
              <w:t>от 22.03.2017 № 125</w:t>
            </w:r>
          </w:p>
        </w:tc>
      </w:tr>
      <w:tr w:rsidR="00B92FCC" w:rsidRPr="00B92FCC" w:rsidTr="00B92FCC">
        <w:trPr>
          <w:trHeight w:val="562"/>
        </w:trPr>
        <w:tc>
          <w:tcPr>
            <w:tcW w:w="102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92FCC" w:rsidRPr="00B92FCC" w:rsidRDefault="00B92FCC" w:rsidP="00B92FCC">
            <w:pPr>
              <w:jc w:val="center"/>
              <w:rPr>
                <w:b/>
                <w:bCs/>
              </w:rPr>
            </w:pPr>
            <w:r w:rsidRPr="00B92FCC">
              <w:rPr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  <w:p w:rsidR="00B92FCC" w:rsidRPr="00B92FCC" w:rsidRDefault="00B92FCC" w:rsidP="00B92FCC">
            <w:pPr>
              <w:jc w:val="center"/>
              <w:rPr>
                <w:b/>
                <w:bCs/>
              </w:rPr>
            </w:pPr>
            <w:r w:rsidRPr="00B92FCC">
              <w:rPr>
                <w:b/>
                <w:bCs/>
              </w:rPr>
              <w:t>Крымского района  на 2017 год</w:t>
            </w:r>
          </w:p>
        </w:tc>
      </w:tr>
      <w:tr w:rsidR="00B92FCC" w:rsidRPr="00B92FCC" w:rsidTr="00B92FCC">
        <w:trPr>
          <w:trHeight w:val="264"/>
        </w:trPr>
        <w:tc>
          <w:tcPr>
            <w:tcW w:w="673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4292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666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714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650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1331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551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/>
        </w:tc>
        <w:tc>
          <w:tcPr>
            <w:tcW w:w="1402" w:type="dxa"/>
            <w:tcBorders>
              <w:top w:val="single" w:sz="4" w:space="0" w:color="auto"/>
            </w:tcBorders>
            <w:noWrap/>
            <w:hideMark/>
          </w:tcPr>
          <w:p w:rsidR="00B92FCC" w:rsidRPr="00B92FCC" w:rsidRDefault="00B92FCC">
            <w:r w:rsidRPr="00B92FCC">
              <w:t>(тыс</w:t>
            </w:r>
            <w:proofErr w:type="gramStart"/>
            <w:r w:rsidRPr="00B92FCC">
              <w:t>.р</w:t>
            </w:r>
            <w:proofErr w:type="gramEnd"/>
            <w:r w:rsidRPr="00B92FCC">
              <w:t>ублей)</w:t>
            </w:r>
          </w:p>
        </w:tc>
      </w:tr>
      <w:tr w:rsidR="00B92FCC" w:rsidRPr="00B92FCC" w:rsidTr="00B92FCC">
        <w:trPr>
          <w:trHeight w:val="31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 xml:space="preserve">№ </w:t>
            </w:r>
            <w:proofErr w:type="gramStart"/>
            <w:r w:rsidRPr="00B92FCC">
              <w:t>п</w:t>
            </w:r>
            <w:proofErr w:type="gramEnd"/>
            <w:r w:rsidRPr="00B92FCC">
              <w:t>/п</w:t>
            </w:r>
          </w:p>
        </w:tc>
        <w:tc>
          <w:tcPr>
            <w:tcW w:w="4292" w:type="dxa"/>
            <w:hideMark/>
          </w:tcPr>
          <w:p w:rsidR="00B92FCC" w:rsidRPr="00B92FCC" w:rsidRDefault="00B92FCC" w:rsidP="00B92FCC">
            <w:r w:rsidRPr="00B92FCC">
              <w:t>Показатель</w:t>
            </w:r>
            <w:bookmarkStart w:id="0" w:name="_GoBack"/>
            <w:bookmarkEnd w:id="0"/>
          </w:p>
        </w:tc>
        <w:tc>
          <w:tcPr>
            <w:tcW w:w="666" w:type="dxa"/>
            <w:hideMark/>
          </w:tcPr>
          <w:p w:rsidR="00B92FCC" w:rsidRPr="00B92FCC" w:rsidRDefault="00B92FCC" w:rsidP="00B92FCC">
            <w:r w:rsidRPr="00B92FCC">
              <w:t>Вед.</w:t>
            </w:r>
          </w:p>
        </w:tc>
        <w:tc>
          <w:tcPr>
            <w:tcW w:w="714" w:type="dxa"/>
            <w:hideMark/>
          </w:tcPr>
          <w:p w:rsidR="00B92FCC" w:rsidRPr="00B92FCC" w:rsidRDefault="00B92FCC" w:rsidP="00B92FCC">
            <w:r w:rsidRPr="00B92FCC">
              <w:t>РЗ</w:t>
            </w:r>
          </w:p>
        </w:tc>
        <w:tc>
          <w:tcPr>
            <w:tcW w:w="650" w:type="dxa"/>
            <w:hideMark/>
          </w:tcPr>
          <w:p w:rsidR="00B92FCC" w:rsidRPr="00B92FCC" w:rsidRDefault="00B92FCC" w:rsidP="00B92FCC">
            <w:proofErr w:type="gramStart"/>
            <w:r w:rsidRPr="00B92FCC">
              <w:t>ПР</w:t>
            </w:r>
            <w:proofErr w:type="gramEnd"/>
          </w:p>
        </w:tc>
        <w:tc>
          <w:tcPr>
            <w:tcW w:w="1331" w:type="dxa"/>
            <w:hideMark/>
          </w:tcPr>
          <w:p w:rsidR="00B92FCC" w:rsidRPr="00B92FCC" w:rsidRDefault="00B92FCC" w:rsidP="00B92FCC">
            <w:r w:rsidRPr="00B92FCC">
              <w:t>ЦСР</w:t>
            </w:r>
          </w:p>
        </w:tc>
        <w:tc>
          <w:tcPr>
            <w:tcW w:w="551" w:type="dxa"/>
            <w:hideMark/>
          </w:tcPr>
          <w:p w:rsidR="00B92FCC" w:rsidRPr="00B92FCC" w:rsidRDefault="00B92FCC" w:rsidP="00B92FCC">
            <w:r w:rsidRPr="00B92FCC">
              <w:t>ВР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Сумма</w:t>
            </w:r>
          </w:p>
        </w:tc>
      </w:tr>
      <w:tr w:rsidR="00B92FCC" w:rsidRPr="00B92FCC" w:rsidTr="00B92FCC">
        <w:trPr>
          <w:trHeight w:val="264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1</w:t>
            </w:r>
          </w:p>
        </w:tc>
        <w:tc>
          <w:tcPr>
            <w:tcW w:w="4292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</w:t>
            </w:r>
          </w:p>
        </w:tc>
        <w:tc>
          <w:tcPr>
            <w:tcW w:w="666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714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</w:t>
            </w:r>
          </w:p>
        </w:tc>
        <w:tc>
          <w:tcPr>
            <w:tcW w:w="650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5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6</w:t>
            </w:r>
          </w:p>
        </w:tc>
        <w:tc>
          <w:tcPr>
            <w:tcW w:w="55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7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8</w:t>
            </w:r>
          </w:p>
        </w:tc>
      </w:tr>
      <w:tr w:rsidR="00B92FCC" w:rsidRPr="00B92FCC" w:rsidTr="00B92FCC">
        <w:trPr>
          <w:trHeight w:val="264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666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714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650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</w:p>
        </w:tc>
      </w:tr>
      <w:tr w:rsidR="00B92FCC" w:rsidRPr="00B92FCC" w:rsidTr="00B92FCC">
        <w:trPr>
          <w:trHeight w:val="36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ВСЕГО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714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650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22853,4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666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714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650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5475,8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650,0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5000000000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650,0</w:t>
            </w:r>
          </w:p>
        </w:tc>
      </w:tr>
      <w:tr w:rsidR="00B92FCC" w:rsidRPr="00B92FCC" w:rsidTr="00B92FCC">
        <w:trPr>
          <w:trHeight w:val="57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Высшее должностное лицо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5010000000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650,0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обеспечение функций органов местного самоуправления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5010000190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650,0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5010000190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100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650,0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4330,8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Обеспечение деятельности администрации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4327,0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Обеспечение функционирования администрации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4327,0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обеспечение функций органов местного самоуправления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5110000190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4327,0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5110000190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100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3808,0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5110000190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489,0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уплата налогов</w:t>
            </w:r>
            <w:proofErr w:type="gramStart"/>
            <w:r w:rsidRPr="00B92FCC">
              <w:t>.с</w:t>
            </w:r>
            <w:proofErr w:type="gramEnd"/>
            <w:r w:rsidRPr="00B92FCC">
              <w:t>боров и иных платежей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800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30,0</w:t>
            </w:r>
          </w:p>
        </w:tc>
      </w:tr>
      <w:tr w:rsidR="00B92FCC" w:rsidRPr="00B92FCC" w:rsidTr="00B92FCC">
        <w:trPr>
          <w:trHeight w:val="54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lastRenderedPageBreak/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3,8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6730000000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6730060190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3,8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Резервные фонды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>
            <w:r w:rsidRPr="00B92FCC">
              <w:t>Финансовое обеспечение непредвиденных расходов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902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5130000000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20,0</w:t>
            </w:r>
          </w:p>
        </w:tc>
      </w:tr>
      <w:tr w:rsidR="00B92FCC" w:rsidRPr="00B92FCC" w:rsidTr="00B92FCC">
        <w:trPr>
          <w:trHeight w:val="60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Резервные фонды администрации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5130020590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Иные бюджетные ассигнования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5130020590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800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475,0</w:t>
            </w:r>
          </w:p>
        </w:tc>
      </w:tr>
      <w:tr w:rsidR="00B92FCC" w:rsidRPr="00B92FCC" w:rsidTr="00B92FCC">
        <w:trPr>
          <w:trHeight w:val="111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1600000000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195,0</w:t>
            </w:r>
          </w:p>
        </w:tc>
      </w:tr>
      <w:tr w:rsidR="00B92FCC" w:rsidRPr="00B92FCC" w:rsidTr="00B92FCC">
        <w:trPr>
          <w:trHeight w:val="675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1620000000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195,0</w:t>
            </w:r>
          </w:p>
        </w:tc>
      </w:tr>
      <w:tr w:rsidR="00B92FCC" w:rsidRPr="00B92FCC" w:rsidTr="00B92FCC">
        <w:trPr>
          <w:trHeight w:val="1605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 xml:space="preserve">Реализация мероприятий  поддержки и развития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1620210030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195,0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1620210030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195,0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30,0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Исполнение судебных актов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5140129010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830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программа"Информационное общество Пригородного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250,0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Информатизация администрации, повышение качества предоставления государственных и муниципальных услуг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2300000000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250,0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 по информатизации администрации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2320000000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250,0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2320110130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240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250,0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 xml:space="preserve">Национальная оборона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186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Мобилизационная и вневойсковая подготовка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186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Управление муниципальными финансами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186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Поддержка устойчивого исполнения бюджета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6730000000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186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lastRenderedPageBreak/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6730051180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186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6730051180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100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186,0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3.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/>
        </w:tc>
        <w:tc>
          <w:tcPr>
            <w:tcW w:w="1331" w:type="dxa"/>
            <w:noWrap/>
            <w:hideMark/>
          </w:tcPr>
          <w:p w:rsidR="00B92FCC" w:rsidRPr="00B92FCC" w:rsidRDefault="00B92FCC" w:rsidP="00B92FCC"/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1212,8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Защита населения и территории от последствий ЧС природного и техногенного характера,гражданская оборона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/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1072,8</w:t>
            </w:r>
          </w:p>
        </w:tc>
      </w:tr>
      <w:tr w:rsidR="00B92FCC" w:rsidRPr="00B92FCC" w:rsidTr="00B92FCC">
        <w:trPr>
          <w:trHeight w:val="132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Пригородного сельского поселения Крымского района"Обеспечение безопасности  Пригородного 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1072,8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1072,8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0910110540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1072,8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0910110540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1072,8</w:t>
            </w:r>
          </w:p>
        </w:tc>
      </w:tr>
      <w:tr w:rsidR="00B92FCC" w:rsidRPr="00B92FCC" w:rsidTr="00B92FCC">
        <w:trPr>
          <w:trHeight w:val="96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140,0</w:t>
            </w:r>
          </w:p>
        </w:tc>
      </w:tr>
      <w:tr w:rsidR="00B92FCC" w:rsidRPr="00B92FCC" w:rsidTr="00B92FCC">
        <w:trPr>
          <w:trHeight w:val="99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50,0</w:t>
            </w:r>
          </w:p>
        </w:tc>
      </w:tr>
      <w:tr w:rsidR="00B92FCC" w:rsidRPr="00B92FCC" w:rsidTr="00B92FCC">
        <w:trPr>
          <w:trHeight w:val="1245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Информационно- пропагандистское сопровождение антитеррористической деятельности на территории Пригородного сельского поселения Крымского района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0950100000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50,0</w:t>
            </w:r>
          </w:p>
        </w:tc>
      </w:tr>
      <w:tr w:rsidR="00B92FCC" w:rsidRPr="00B92FCC" w:rsidTr="00B92FCC">
        <w:trPr>
          <w:trHeight w:val="51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r w:rsidRPr="00B92FCC">
              <w:t xml:space="preserve"> Мероприятия по профилактике </w:t>
            </w:r>
            <w:proofErr w:type="gramStart"/>
            <w:r w:rsidRPr="00B92FCC">
              <w:t>по</w:t>
            </w:r>
            <w:proofErr w:type="gramEnd"/>
            <w:r w:rsidRPr="00B92FCC">
              <w:t xml:space="preserve"> терроризма и экстремизма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0950100000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50,0</w:t>
            </w:r>
          </w:p>
        </w:tc>
      </w:tr>
      <w:tr w:rsidR="00B92FCC" w:rsidRPr="00B92FCC" w:rsidTr="00B92FCC">
        <w:trPr>
          <w:trHeight w:val="51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0950100000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50,0</w:t>
            </w:r>
          </w:p>
        </w:tc>
      </w:tr>
      <w:tr w:rsidR="00B92FCC" w:rsidRPr="00B92FCC" w:rsidTr="00B92FCC">
        <w:trPr>
          <w:trHeight w:val="114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60,0</w:t>
            </w:r>
          </w:p>
        </w:tc>
      </w:tr>
      <w:tr w:rsidR="00B92FCC" w:rsidRPr="00B92FCC" w:rsidTr="00B92FCC">
        <w:trPr>
          <w:trHeight w:val="66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Пожарная безопасность в Пригородном сельском поселении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0920000000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60,0</w:t>
            </w:r>
          </w:p>
        </w:tc>
      </w:tr>
      <w:tr w:rsidR="00B92FCC" w:rsidRPr="00B92FCC" w:rsidTr="00B92FCC">
        <w:trPr>
          <w:trHeight w:val="90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lastRenderedPageBreak/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0921000000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60,0</w:t>
            </w:r>
          </w:p>
        </w:tc>
      </w:tr>
      <w:tr w:rsidR="00B92FCC" w:rsidRPr="00B92FCC" w:rsidTr="00B92FCC">
        <w:trPr>
          <w:trHeight w:val="90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>
            <w:r w:rsidRPr="00B92FCC">
              <w:t xml:space="preserve">Мероприятия по пожарной безопасности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0920110280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60,0</w:t>
            </w:r>
          </w:p>
        </w:tc>
      </w:tr>
      <w:tr w:rsidR="00B92FCC" w:rsidRPr="00B92FCC" w:rsidTr="00B92FCC">
        <w:trPr>
          <w:trHeight w:val="735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0920110280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60,0</w:t>
            </w:r>
          </w:p>
        </w:tc>
      </w:tr>
      <w:tr w:rsidR="00B92FCC" w:rsidRPr="00B92FCC" w:rsidTr="00B92FCC">
        <w:trPr>
          <w:trHeight w:val="144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 xml:space="preserve">Муниципальная  программа 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B92FCC">
              <w:rPr>
                <w:b/>
                <w:bCs/>
              </w:rPr>
              <w:t>прекурсоров</w:t>
            </w:r>
            <w:proofErr w:type="spellEnd"/>
            <w:r w:rsidRPr="00B92FCC">
              <w:rPr>
                <w:b/>
                <w:bCs/>
              </w:rPr>
              <w:t xml:space="preserve"> в Пригородном сельском поселении Крымского района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2110000000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2110010120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2110010120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Противодействие  коррупции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2610109160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Проведение социологического ис</w:t>
            </w:r>
            <w:r>
              <w:t>с</w:t>
            </w:r>
            <w:r w:rsidRPr="00B92FCC">
              <w:t>ледования для осуществления мониторинга восприятия уровня коррупции в Крымском районе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2610109160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Национальная экономика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4829,8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Дорожное хозяйств</w:t>
            </w:r>
            <w:proofErr w:type="gramStart"/>
            <w:r w:rsidRPr="00B92FCC">
              <w:t>о(</w:t>
            </w:r>
            <w:proofErr w:type="gramEnd"/>
            <w:r w:rsidRPr="00B92FCC">
              <w:t>дорожные фонды)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/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4516,8</w:t>
            </w:r>
          </w:p>
        </w:tc>
      </w:tr>
      <w:tr w:rsidR="00B92FCC" w:rsidRPr="00B92FCC" w:rsidTr="00B92FCC">
        <w:trPr>
          <w:trHeight w:val="132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"Комплексное и устойчивое развитие  Пригородного  сельского поселения в сфере строительства,архитектуры и дорожного хозяйства"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4516,8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Капитальный ремонт,ремонт автомобильных дорог  местного значения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0620000000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4516,8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0620100000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4516,8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Субсидии на капитальный ремонт,ремонт автомобильных дорог общего пользования населенных пунктов (краевые средства)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0620162440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2821,8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0620162440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2821,8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Капитальный ремонт,ремонт автомобильных дорог общего пользования населенных пунктов за счет местных </w:t>
            </w:r>
            <w:r w:rsidR="00C50373" w:rsidRPr="00B92FCC">
              <w:t>средств, софинансирование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 xml:space="preserve">  0620110340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1695,0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09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 xml:space="preserve">  0620110340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1695,0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lastRenderedPageBreak/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 xml:space="preserve"> 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313,0</w:t>
            </w:r>
          </w:p>
        </w:tc>
      </w:tr>
      <w:tr w:rsidR="00B92FCC" w:rsidRPr="00B92FCC" w:rsidTr="00B92FCC">
        <w:trPr>
          <w:trHeight w:val="132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 "Комплексное и устойчивое развитие  Пригородного  сельского поселения в сфере строительства,архитектуры и дорожного хозяйства"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300,0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0640000000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по землеустройству и землепользованию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0640011020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0640011020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102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1400000000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13,0</w:t>
            </w:r>
          </w:p>
        </w:tc>
      </w:tr>
      <w:tr w:rsidR="00B92FCC" w:rsidRPr="00B92FCC" w:rsidTr="00B92FCC">
        <w:trPr>
          <w:trHeight w:val="102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Муниципальная  поддержка малого и среднего предпринимательства в   поселении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1410000000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1410100000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Развитие субъектов малого и среднего бизнеса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1410110040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13,0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1410110040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13,0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5.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/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2558,3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Коммунальное хозяйство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400,0</w:t>
            </w:r>
          </w:p>
        </w:tc>
      </w:tr>
      <w:tr w:rsidR="00B92FCC" w:rsidRPr="00B92FCC" w:rsidTr="00B92FCC">
        <w:trPr>
          <w:trHeight w:val="105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17,0</w:t>
            </w:r>
          </w:p>
        </w:tc>
      </w:tr>
      <w:tr w:rsidR="00B92FCC" w:rsidRPr="00B92FCC" w:rsidTr="00B92FCC">
        <w:trPr>
          <w:trHeight w:val="105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по капитальному ремонту жилищного хозяйства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17,0</w:t>
            </w:r>
          </w:p>
        </w:tc>
      </w:tr>
      <w:tr w:rsidR="00B92FCC" w:rsidRPr="00B92FCC" w:rsidTr="00B92FCC">
        <w:trPr>
          <w:trHeight w:val="105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0610010350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17,0</w:t>
            </w:r>
          </w:p>
        </w:tc>
      </w:tr>
      <w:tr w:rsidR="00B92FCC" w:rsidRPr="00B92FCC" w:rsidTr="00B92FCC">
        <w:trPr>
          <w:trHeight w:val="105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r w:rsidRPr="00B92FCC"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Проведение комплекса мероприятий по модернизации, строительству, реконструкции и ремонту объектов водоснабжения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1310100000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lastRenderedPageBreak/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r w:rsidRPr="00B92FCC">
              <w:t>Поддержка коммунального хозяйства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1310110770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02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1310110770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Благоустройство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2141,3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2141,3</w:t>
            </w:r>
          </w:p>
        </w:tc>
      </w:tr>
      <w:tr w:rsidR="00B92FCC" w:rsidRPr="00B92FCC" w:rsidTr="00B92FCC">
        <w:trPr>
          <w:trHeight w:val="525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r w:rsidRPr="00B92FCC">
              <w:t>Благоустройство территории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2041,3</w:t>
            </w:r>
          </w:p>
        </w:tc>
      </w:tr>
      <w:tr w:rsidR="00B92FCC" w:rsidRPr="00B92FCC" w:rsidTr="00B92FCC">
        <w:trPr>
          <w:trHeight w:val="525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 w:rsidP="00B92FCC">
            <w:r w:rsidRPr="00B92FCC"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2041,3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по уличному освещению территории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1920110370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1920110370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по озеленению территории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1920110380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1920110380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Прочие мероприятия по благоустройству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1920110390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1341,3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1920110390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1341,3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1930000000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Прочее благоустройство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1930010390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05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03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1930010390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6.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Образование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07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208,0</w:t>
            </w:r>
          </w:p>
        </w:tc>
      </w:tr>
      <w:tr w:rsidR="00B92FCC" w:rsidRPr="00B92FCC" w:rsidTr="00B92FCC">
        <w:trPr>
          <w:trHeight w:val="75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программа"Молодежь Пригородного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1500000000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208,0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по проведению оздоровительной кампании детей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1510000000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208,0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1510110000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208,0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Мероприятия по работе с молодежью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1510110900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208,0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07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1510110900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208,0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7.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7981,9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Культура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7981,9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7981,9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Совершенствование деятельности муниципальных учреждений отрасли "Культура,искусство и кинематография 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102 00 00000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6419,4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lastRenderedPageBreak/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1020200000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4200,0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1020200590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600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4200,0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Субсидия на поэтапное повышение уровня средней заработной платы работников учреждение Краснодарского края в целях выполнения указа Президента РФ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1020260120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559,8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Субсидии бюджетным учреждениям на иные цели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1020260120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600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2219,4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Библиотеки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1112,5</w:t>
            </w:r>
          </w:p>
        </w:tc>
      </w:tr>
      <w:tr w:rsidR="00B92FCC" w:rsidRPr="00B92FCC" w:rsidTr="00B92FCC">
        <w:trPr>
          <w:trHeight w:val="1065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1030000000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1112,5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1030300590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720,0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1030300590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600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720,0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Субсидия на поэтапное повышение уровня средней заработной платы работников учреждение Краснодарского края в целях выполнения указа Президента РФ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1030360120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392,5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Субсидии бюджетным учреждениям на иные цели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1030360120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600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392,5</w:t>
            </w:r>
          </w:p>
        </w:tc>
      </w:tr>
      <w:tr w:rsidR="00B92FCC" w:rsidRPr="00B92FCC" w:rsidTr="00B92FCC">
        <w:trPr>
          <w:trHeight w:val="840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1010110210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1010110210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1010110290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Реализация мероприятий по ремонту памятников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1010110290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1010110290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300,0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Кадровое обеспечение сферы культуры и искусства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10101S0120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08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10101S0120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600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120,0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8.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Социальная политика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00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40,0</w:t>
            </w:r>
          </w:p>
        </w:tc>
      </w:tr>
      <w:tr w:rsidR="00B92FCC" w:rsidRPr="00B92FCC" w:rsidTr="00B92FCC">
        <w:trPr>
          <w:trHeight w:val="960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программа"Социальная поддержка граждан Пригородного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03000 0000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Социальное обеспечение к пенсии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10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0310040010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300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40,0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260,0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программа"Развитие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260,0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Физкультурно-оздоровительная работа и спортивные мероприятия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1210000000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260,0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Реализация мероприятий  в области  спорта и физической культуры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1210100000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260,0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11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1210110670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260,0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100,0</w:t>
            </w:r>
          </w:p>
        </w:tc>
      </w:tr>
      <w:tr w:rsidR="00B92FCC" w:rsidRPr="00B92FCC" w:rsidTr="00B92FCC">
        <w:trPr>
          <w:trHeight w:val="792"/>
        </w:trPr>
        <w:tc>
          <w:tcPr>
            <w:tcW w:w="673" w:type="dxa"/>
            <w:noWrap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Муниципальная программа"Информационное общество Пригородного сельского поселения Крымского района"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04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r w:rsidRPr="00B92FCC">
              <w:t>2300000000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100,0</w:t>
            </w:r>
          </w:p>
        </w:tc>
      </w:tr>
      <w:tr w:rsidR="00B92FCC" w:rsidRPr="00B92FCC" w:rsidTr="00B92FCC">
        <w:trPr>
          <w:trHeight w:val="1056"/>
        </w:trPr>
        <w:tc>
          <w:tcPr>
            <w:tcW w:w="673" w:type="dxa"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r w:rsidRPr="00B92FCC">
              <w:t>2300000000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 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100,0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noWrap/>
            <w:hideMark/>
          </w:tcPr>
          <w:p w:rsidR="00B92FCC" w:rsidRPr="00B92FCC" w:rsidRDefault="00B92FCC">
            <w:r w:rsidRPr="00B92FCC"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 xml:space="preserve"> закупка товаров,работ и услуг для обеспечения муниципальных нужд</w:t>
            </w:r>
          </w:p>
        </w:tc>
        <w:tc>
          <w:tcPr>
            <w:tcW w:w="666" w:type="dxa"/>
            <w:noWrap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12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04</w:t>
            </w:r>
          </w:p>
        </w:tc>
        <w:tc>
          <w:tcPr>
            <w:tcW w:w="1331" w:type="dxa"/>
            <w:hideMark/>
          </w:tcPr>
          <w:p w:rsidR="00B92FCC" w:rsidRPr="00B92FCC" w:rsidRDefault="00B92FCC" w:rsidP="00B92FCC">
            <w:r w:rsidRPr="00B92FCC">
              <w:t>2310010260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200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100,0</w:t>
            </w:r>
          </w:p>
        </w:tc>
      </w:tr>
      <w:tr w:rsidR="00B92FCC" w:rsidRPr="00B92FCC" w:rsidTr="00B92FCC">
        <w:trPr>
          <w:trHeight w:val="276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11.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 xml:space="preserve">Управление муниципальными финансами 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13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00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6700000000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0,8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процентные платежи по муниципальному долгу муниципального образования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6720027880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/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0,8</w:t>
            </w:r>
          </w:p>
        </w:tc>
      </w:tr>
      <w:tr w:rsidR="00B92FCC" w:rsidRPr="00B92FCC" w:rsidTr="00B92FCC">
        <w:trPr>
          <w:trHeight w:val="528"/>
        </w:trPr>
        <w:tc>
          <w:tcPr>
            <w:tcW w:w="673" w:type="dxa"/>
            <w:hideMark/>
          </w:tcPr>
          <w:p w:rsidR="00B92FCC" w:rsidRPr="00B92FCC" w:rsidRDefault="00B92FCC" w:rsidP="00B92FCC">
            <w:pPr>
              <w:rPr>
                <w:b/>
                <w:bCs/>
              </w:rPr>
            </w:pPr>
            <w:r w:rsidRPr="00B92FCC">
              <w:rPr>
                <w:b/>
                <w:bCs/>
              </w:rPr>
              <w:t> </w:t>
            </w:r>
          </w:p>
        </w:tc>
        <w:tc>
          <w:tcPr>
            <w:tcW w:w="4292" w:type="dxa"/>
            <w:hideMark/>
          </w:tcPr>
          <w:p w:rsidR="00B92FCC" w:rsidRPr="00B92FCC" w:rsidRDefault="00B92FCC">
            <w:r w:rsidRPr="00B92FCC">
              <w:t>Обслуживание государственного муниципального долга</w:t>
            </w:r>
          </w:p>
        </w:tc>
        <w:tc>
          <w:tcPr>
            <w:tcW w:w="666" w:type="dxa"/>
            <w:hideMark/>
          </w:tcPr>
          <w:p w:rsidR="00B92FCC" w:rsidRPr="00B92FCC" w:rsidRDefault="00B92FCC">
            <w:r w:rsidRPr="00B92FCC">
              <w:t>992</w:t>
            </w:r>
          </w:p>
        </w:tc>
        <w:tc>
          <w:tcPr>
            <w:tcW w:w="714" w:type="dxa"/>
            <w:noWrap/>
            <w:hideMark/>
          </w:tcPr>
          <w:p w:rsidR="00B92FCC" w:rsidRPr="00B92FCC" w:rsidRDefault="00B92FCC" w:rsidP="00B92FCC">
            <w:r w:rsidRPr="00B92FCC">
              <w:t>13</w:t>
            </w:r>
          </w:p>
        </w:tc>
        <w:tc>
          <w:tcPr>
            <w:tcW w:w="650" w:type="dxa"/>
            <w:noWrap/>
            <w:hideMark/>
          </w:tcPr>
          <w:p w:rsidR="00B92FCC" w:rsidRPr="00B92FCC" w:rsidRDefault="00B92FCC" w:rsidP="00B92FCC">
            <w:r w:rsidRPr="00B92FCC">
              <w:t>01</w:t>
            </w:r>
          </w:p>
        </w:tc>
        <w:tc>
          <w:tcPr>
            <w:tcW w:w="1331" w:type="dxa"/>
            <w:noWrap/>
            <w:hideMark/>
          </w:tcPr>
          <w:p w:rsidR="00B92FCC" w:rsidRPr="00B92FCC" w:rsidRDefault="00B92FCC" w:rsidP="00B92FCC">
            <w:r w:rsidRPr="00B92FCC">
              <w:t>6720027880</w:t>
            </w:r>
          </w:p>
        </w:tc>
        <w:tc>
          <w:tcPr>
            <w:tcW w:w="551" w:type="dxa"/>
            <w:noWrap/>
            <w:hideMark/>
          </w:tcPr>
          <w:p w:rsidR="00B92FCC" w:rsidRPr="00B92FCC" w:rsidRDefault="00B92FCC" w:rsidP="00B92FCC">
            <w:r w:rsidRPr="00B92FCC">
              <w:t>700</w:t>
            </w:r>
          </w:p>
        </w:tc>
        <w:tc>
          <w:tcPr>
            <w:tcW w:w="1402" w:type="dxa"/>
            <w:noWrap/>
            <w:hideMark/>
          </w:tcPr>
          <w:p w:rsidR="00B92FCC" w:rsidRPr="00B92FCC" w:rsidRDefault="00B92FCC" w:rsidP="00B92FCC">
            <w:r w:rsidRPr="00B92FCC">
              <w:t>0,8</w:t>
            </w:r>
          </w:p>
        </w:tc>
      </w:tr>
    </w:tbl>
    <w:p w:rsidR="00A130D4" w:rsidRDefault="00A130D4"/>
    <w:sectPr w:rsidR="00A130D4" w:rsidSect="00B92FC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4CEF"/>
    <w:rsid w:val="00457034"/>
    <w:rsid w:val="00934CEF"/>
    <w:rsid w:val="00A130D4"/>
    <w:rsid w:val="00B92FCC"/>
    <w:rsid w:val="00C50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F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FCC"/>
    <w:rPr>
      <w:color w:val="800080"/>
      <w:u w:val="single"/>
    </w:rPr>
  </w:style>
  <w:style w:type="paragraph" w:customStyle="1" w:styleId="font5">
    <w:name w:val="font5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B92F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92F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92F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92FC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92F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92FC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92F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92F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92FC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B92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92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92F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9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F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FCC"/>
    <w:rPr>
      <w:color w:val="800080"/>
      <w:u w:val="single"/>
    </w:rPr>
  </w:style>
  <w:style w:type="paragraph" w:customStyle="1" w:styleId="font5">
    <w:name w:val="font5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B92F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92F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92F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92FC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92FC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92FC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92F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92FC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92FC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B92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B92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B9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92F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92FC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92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254E8-D19C-4FE3-8E1E-650B506B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2351</Words>
  <Characters>13406</Characters>
  <Application>Microsoft Office Word</Application>
  <DocSecurity>0</DocSecurity>
  <Lines>111</Lines>
  <Paragraphs>31</Paragraphs>
  <ScaleCrop>false</ScaleCrop>
  <Company>SPecialiST RePack</Company>
  <LinksUpToDate>false</LinksUpToDate>
  <CharactersWithSpaces>15726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2017-05-03T08:41:00Z</dcterms:created>
  <dcterms:modified xsi:type="dcterms:W3CDTF">2017-05-03T10:56:00Z</dcterms:modified>
</cp:coreProperties>
</file>